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37" w:rsidRDefault="00790537" w:rsidP="00D62D84">
      <w:pPr>
        <w:jc w:val="center"/>
        <w:rPr>
          <w:b/>
        </w:rPr>
      </w:pPr>
    </w:p>
    <w:p w:rsidR="00790537" w:rsidRDefault="00790537" w:rsidP="00D62D84">
      <w:pPr>
        <w:jc w:val="center"/>
        <w:rPr>
          <w:b/>
        </w:rPr>
      </w:pPr>
    </w:p>
    <w:p w:rsidR="00790537" w:rsidRDefault="00790537" w:rsidP="00D62D84">
      <w:pPr>
        <w:jc w:val="center"/>
        <w:rPr>
          <w:b/>
        </w:rPr>
      </w:pPr>
    </w:p>
    <w:p w:rsidR="00790537" w:rsidRDefault="00790537" w:rsidP="00D62D84">
      <w:pPr>
        <w:jc w:val="center"/>
        <w:rPr>
          <w:b/>
        </w:rPr>
      </w:pPr>
    </w:p>
    <w:p w:rsidR="00BF3516" w:rsidRDefault="00790537" w:rsidP="00D62D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294640</wp:posOffset>
            </wp:positionV>
            <wp:extent cx="1927225" cy="809625"/>
            <wp:effectExtent l="0" t="0" r="0" b="9525"/>
            <wp:wrapSquare wrapText="bothSides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D84" w:rsidRPr="00D62D84">
        <w:rPr>
          <w:b/>
        </w:rPr>
        <w:t>Transcribed notes from flipcharts – ESC-US National Meeting 2018</w:t>
      </w:r>
    </w:p>
    <w:p w:rsidR="00D62D84" w:rsidRDefault="00D62D84" w:rsidP="00D62D84">
      <w:pPr>
        <w:jc w:val="center"/>
        <w:rPr>
          <w:b/>
        </w:rPr>
      </w:pPr>
    </w:p>
    <w:p w:rsidR="00D62D84" w:rsidRDefault="00D62D84" w:rsidP="00D62D84">
      <w:pPr>
        <w:rPr>
          <w:b/>
          <w:u w:val="single"/>
        </w:rPr>
      </w:pPr>
      <w:r>
        <w:rPr>
          <w:b/>
          <w:u w:val="single"/>
        </w:rPr>
        <w:t>FOR ESC-US</w:t>
      </w:r>
    </w:p>
    <w:p w:rsidR="00D62D84" w:rsidRDefault="00D62D84" w:rsidP="00D62D84">
      <w:r>
        <w:t>Inventory skills across the network and try to leverage models and competencies from other affiliates locally KK</w:t>
      </w:r>
    </w:p>
    <w:p w:rsidR="00D62D84" w:rsidRDefault="00D62D84" w:rsidP="00D62D84">
      <w:r>
        <w:t>Can we talk about “executive” being old-school?  How about “professional?”  KK</w:t>
      </w:r>
    </w:p>
    <w:p w:rsidR="00D62D84" w:rsidRDefault="00D62D84" w:rsidP="00D62D84">
      <w:r>
        <w:t>Collaboration of the willing/aligned – (not necessary or even desirable to have all aligned) YVH</w:t>
      </w:r>
    </w:p>
    <w:p w:rsidR="00D62D84" w:rsidRDefault="00D62D84" w:rsidP="00D62D84">
      <w:r>
        <w:t>Broaden definition of network (possibly- uses high-skilled volunteers to deliver OD and capacity-building</w:t>
      </w:r>
    </w:p>
    <w:p w:rsidR="00D62D84" w:rsidRDefault="00D62D84" w:rsidP="00D62D84">
      <w:r>
        <w:t>Definition of what are affiliates perhaps needs to change</w:t>
      </w:r>
    </w:p>
    <w:p w:rsidR="00D62D84" w:rsidRDefault="00D62D84" w:rsidP="00D62D84">
      <w:r>
        <w:t>Does the name Executive Service Corps still serve us well?</w:t>
      </w:r>
    </w:p>
    <w:p w:rsidR="00D62D84" w:rsidRDefault="00D62D84" w:rsidP="00D62D84">
      <w:r>
        <w:t>Peer calls – focus on collaboration; open for “current challenges”</w:t>
      </w:r>
      <w:r w:rsidR="00F93600">
        <w:t xml:space="preserve"> DF</w:t>
      </w:r>
    </w:p>
    <w:p w:rsidR="00F93600" w:rsidRDefault="00F93600" w:rsidP="00D62D84">
      <w:r>
        <w:t>ESC-US might consider taking some of our own medicine by undertaking some strategic planning initiatives, e.g. looking through the lenses of competitive landscape, Porter’s Five Forces, SWOT, etc. KK</w:t>
      </w:r>
    </w:p>
    <w:p w:rsidR="00F93600" w:rsidRDefault="00F93600" w:rsidP="00D62D84">
      <w:r>
        <w:t>Not where are gaps in ESC-US but where are capacity-building gaps – geographic – SL</w:t>
      </w:r>
    </w:p>
    <w:p w:rsidR="00F93600" w:rsidRDefault="00F93600" w:rsidP="00D62D84">
      <w:r>
        <w:t>Change tone of affiliate calls from “telling” to “sharing” DK</w:t>
      </w:r>
    </w:p>
    <w:p w:rsidR="00F93600" w:rsidRDefault="00F93600" w:rsidP="00D62D84">
      <w:r>
        <w:t xml:space="preserve">What do we leverage given more virtual consulting opportunities </w:t>
      </w:r>
      <w:proofErr w:type="gramStart"/>
      <w:r>
        <w:t>SL</w:t>
      </w:r>
      <w:proofErr w:type="gramEnd"/>
    </w:p>
    <w:p w:rsidR="00F93600" w:rsidRDefault="00F93600" w:rsidP="00D62D84">
      <w:r>
        <w:t>Value statement and goals need to be defined DF</w:t>
      </w:r>
    </w:p>
    <w:p w:rsidR="00F93600" w:rsidRDefault="00F93600" w:rsidP="00D62D84">
      <w:r>
        <w:t>Explore intersection with other similar organizations DF</w:t>
      </w:r>
    </w:p>
    <w:p w:rsidR="00F93600" w:rsidRDefault="00F93600" w:rsidP="00D62D84"/>
    <w:p w:rsidR="00F93600" w:rsidRDefault="00F93600" w:rsidP="00D62D84">
      <w:pPr>
        <w:rPr>
          <w:b/>
          <w:u w:val="single"/>
        </w:rPr>
      </w:pPr>
      <w:r>
        <w:rPr>
          <w:b/>
          <w:u w:val="single"/>
        </w:rPr>
        <w:t>FOR ESC AFFILIATES</w:t>
      </w:r>
    </w:p>
    <w:p w:rsidR="00F93600" w:rsidRDefault="00F93600" w:rsidP="00D62D84">
      <w:r>
        <w:t>The professionalism and commitment we expect from volunteers is very difference in some cases, e.g. a week of training vs 4 hours to be a consultant.  Why?  What influences these models?  SL</w:t>
      </w:r>
    </w:p>
    <w:p w:rsidR="00F93600" w:rsidRDefault="00F93600" w:rsidP="00D62D84">
      <w:r>
        <w:t>Share best practice of engaging and utilizing non-retiree volunteers PM</w:t>
      </w:r>
    </w:p>
    <w:p w:rsidR="00F93600" w:rsidRDefault="00F93600" w:rsidP="00D62D84">
      <w:r>
        <w:t>ED and staff overload and burnout – share solutions</w:t>
      </w:r>
    </w:p>
    <w:p w:rsidR="00F93600" w:rsidRDefault="00F93600" w:rsidP="00D62D84">
      <w:r>
        <w:t>Assist each other re viability, financial strength DF</w:t>
      </w:r>
    </w:p>
    <w:p w:rsidR="00F93600" w:rsidRDefault="00F93600" w:rsidP="00D62D84">
      <w:r>
        <w:t>Pricing exploration DF</w:t>
      </w:r>
    </w:p>
    <w:p w:rsidR="00F93600" w:rsidRDefault="00F93600" w:rsidP="00D62D84">
      <w:r>
        <w:lastRenderedPageBreak/>
        <w:t>Share our best tools and programs DF</w:t>
      </w:r>
    </w:p>
    <w:p w:rsidR="00F93600" w:rsidRDefault="00F93600" w:rsidP="00D62D84">
      <w:r>
        <w:t>Are job descriptions for consultants consistent across ESC?</w:t>
      </w:r>
    </w:p>
    <w:p w:rsidR="00F93600" w:rsidRDefault="00F93600" w:rsidP="00D62D84">
      <w:r>
        <w:tab/>
        <w:t>How do they differ?</w:t>
      </w:r>
    </w:p>
    <w:p w:rsidR="00F93600" w:rsidRDefault="00F93600" w:rsidP="00D62D84">
      <w:r>
        <w:t>Can we offer to do projects for each other – an ESC project of studying another ESC – peer review PM</w:t>
      </w:r>
    </w:p>
    <w:p w:rsidR="00790537" w:rsidRDefault="00790537" w:rsidP="00D62D84">
      <w:pPr>
        <w:rPr>
          <w:b/>
          <w:u w:val="single"/>
        </w:rPr>
      </w:pPr>
    </w:p>
    <w:p w:rsidR="00F93600" w:rsidRDefault="00F93600" w:rsidP="00D62D84">
      <w:pPr>
        <w:rPr>
          <w:b/>
          <w:u w:val="single"/>
        </w:rPr>
      </w:pPr>
      <w:r>
        <w:rPr>
          <w:b/>
          <w:u w:val="single"/>
        </w:rPr>
        <w:t>FOR OUR OWN ORGANIZATIONS</w:t>
      </w:r>
    </w:p>
    <w:p w:rsidR="00F93600" w:rsidRDefault="00F93600" w:rsidP="00D62D84">
      <w:r>
        <w:t>As we consider our future at ESCCO, what can we learn from NESC’s story?  PM</w:t>
      </w:r>
    </w:p>
    <w:p w:rsidR="00F93600" w:rsidRDefault="00F93600" w:rsidP="00D62D84">
      <w:r>
        <w:t>All the roles that our consultants/volunteers can play to build our organization LM</w:t>
      </w:r>
    </w:p>
    <w:p w:rsidR="00F93600" w:rsidRDefault="00F93600" w:rsidP="00D62D84">
      <w:r>
        <w:t>How to initiate ‘cohort’ initiatives LM</w:t>
      </w:r>
    </w:p>
    <w:p w:rsidR="00F93600" w:rsidRDefault="00F93600" w:rsidP="00D62D84">
      <w:r>
        <w:t>Explore ideas of using virtual consultants for services we don’t intend to offer YVH</w:t>
      </w:r>
    </w:p>
    <w:p w:rsidR="00F93600" w:rsidRDefault="00F93600" w:rsidP="00D62D84">
      <w:r>
        <w:t>It would be so nice to have a logical pricing structure SL</w:t>
      </w:r>
    </w:p>
    <w:p w:rsidR="00F93600" w:rsidRDefault="00F93600" w:rsidP="00D62D84">
      <w:r>
        <w:t>Copyright?  DF</w:t>
      </w:r>
    </w:p>
    <w:p w:rsidR="00F93600" w:rsidRDefault="000C6D3C" w:rsidP="00D62D84">
      <w:r>
        <w:t>Review, explore, adapt others’ programs DF</w:t>
      </w:r>
    </w:p>
    <w:p w:rsidR="000C6D3C" w:rsidRDefault="000C6D3C" w:rsidP="00D62D84">
      <w:r>
        <w:t>Challenges with the more dispersed consultant models?</w:t>
      </w:r>
    </w:p>
    <w:p w:rsidR="000C6D3C" w:rsidRDefault="000C6D3C" w:rsidP="00D62D84"/>
    <w:p w:rsidR="000C6D3C" w:rsidRDefault="000C6D3C" w:rsidP="00D62D84">
      <w:pPr>
        <w:rPr>
          <w:b/>
          <w:u w:val="single"/>
        </w:rPr>
      </w:pPr>
      <w:r>
        <w:rPr>
          <w:b/>
          <w:u w:val="single"/>
        </w:rPr>
        <w:t>MISCELLANEOUS</w:t>
      </w:r>
    </w:p>
    <w:p w:rsidR="000C6D3C" w:rsidRDefault="000C6D3C" w:rsidP="00D62D84">
      <w:bookmarkStart w:id="0" w:name="_GoBack"/>
      <w:bookmarkEnd w:id="0"/>
      <w:r>
        <w:t>For the sector – what role can we play in helping to reduce the number of new/existing NFP’s; rather, add needed programs to existing mission-compatible NFP’s PM</w:t>
      </w:r>
    </w:p>
    <w:p w:rsidR="000C6D3C" w:rsidRDefault="000C6D3C" w:rsidP="00D62D84">
      <w:r>
        <w:t>(Note that Bob wrote a dissent to this concept)</w:t>
      </w:r>
    </w:p>
    <w:p w:rsidR="000C6D3C" w:rsidRDefault="000C6D3C" w:rsidP="00D62D84">
      <w:r>
        <w:t>Measuring outcomes of projects – not easy MT</w:t>
      </w:r>
    </w:p>
    <w:p w:rsidR="000C6D3C" w:rsidRDefault="000C6D3C" w:rsidP="00D62D84">
      <w:r>
        <w:t>What makes 501 Commons work?  MT</w:t>
      </w:r>
    </w:p>
    <w:p w:rsidR="000C6D3C" w:rsidRDefault="000C6D3C" w:rsidP="00D62D84">
      <w:r>
        <w:t>How to handle occasional proposals form persons wanting to set up an ESC MT</w:t>
      </w:r>
    </w:p>
    <w:p w:rsidR="000C6D3C" w:rsidRPr="000C6D3C" w:rsidRDefault="000C6D3C" w:rsidP="00D62D84"/>
    <w:sectPr w:rsidR="000C6D3C" w:rsidRPr="000C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68"/>
    <w:rsid w:val="00051A68"/>
    <w:rsid w:val="000C6D3C"/>
    <w:rsid w:val="00790537"/>
    <w:rsid w:val="00BF3516"/>
    <w:rsid w:val="00D62D84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7D6C"/>
  <w15:chartTrackingRefBased/>
  <w15:docId w15:val="{36FB25D6-0BEE-412F-ADDD-B3FA859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Moore</dc:creator>
  <cp:keywords/>
  <dc:description/>
  <cp:lastModifiedBy>Darlyne Koretos</cp:lastModifiedBy>
  <cp:revision>2</cp:revision>
  <dcterms:created xsi:type="dcterms:W3CDTF">2018-10-30T22:23:00Z</dcterms:created>
  <dcterms:modified xsi:type="dcterms:W3CDTF">2018-10-30T22:23:00Z</dcterms:modified>
</cp:coreProperties>
</file>